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8"/>
        <w:tblW w:w="1032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8"/>
      </w:tblGrid>
      <w:tr w:rsidR="005B0A9C" w:rsidRPr="00CD2604" w:rsidTr="0044625F">
        <w:trPr>
          <w:trHeight w:val="851"/>
        </w:trPr>
        <w:tc>
          <w:tcPr>
            <w:tcW w:w="10320" w:type="dxa"/>
            <w:gridSpan w:val="2"/>
            <w:vAlign w:val="center"/>
          </w:tcPr>
          <w:p w:rsidR="005B0A9C" w:rsidRDefault="005B0A9C" w:rsidP="00D45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04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  <w:p w:rsidR="00FA755E" w:rsidRPr="00CD2604" w:rsidRDefault="00FA755E" w:rsidP="00D45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подбор насоса</w:t>
            </w:r>
          </w:p>
          <w:p w:rsidR="005B0A9C" w:rsidRPr="00CD2604" w:rsidRDefault="005B0A9C" w:rsidP="00D4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57" w:rsidRPr="00B60407" w:rsidTr="00E11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vAlign w:val="center"/>
          </w:tcPr>
          <w:p w:rsidR="00310C57" w:rsidRPr="00310C57" w:rsidRDefault="00310C57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C57">
              <w:rPr>
                <w:rFonts w:ascii="Times New Roman" w:hAnsi="Times New Roman" w:cs="Times New Roman"/>
                <w:sz w:val="20"/>
                <w:szCs w:val="20"/>
              </w:rPr>
              <w:t>Название объекта</w:t>
            </w:r>
          </w:p>
        </w:tc>
        <w:tc>
          <w:tcPr>
            <w:tcW w:w="6668" w:type="dxa"/>
            <w:vAlign w:val="center"/>
          </w:tcPr>
          <w:p w:rsidR="00310C57" w:rsidRPr="00B60407" w:rsidRDefault="00310C57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9C" w:rsidRPr="00B60407" w:rsidTr="00E11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vAlign w:val="center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668" w:type="dxa"/>
            <w:vAlign w:val="center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9C" w:rsidRPr="00B60407" w:rsidTr="00E11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vAlign w:val="center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sz w:val="20"/>
                <w:szCs w:val="20"/>
              </w:rPr>
              <w:t>Проектная организация</w:t>
            </w:r>
          </w:p>
        </w:tc>
        <w:tc>
          <w:tcPr>
            <w:tcW w:w="6668" w:type="dxa"/>
            <w:vAlign w:val="center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9C" w:rsidRPr="00B60407" w:rsidTr="00E11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vAlign w:val="center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8" w:type="dxa"/>
            <w:vAlign w:val="center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9C" w:rsidRPr="00B60407" w:rsidTr="00E11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  <w:tc>
          <w:tcPr>
            <w:tcW w:w="6668" w:type="dxa"/>
          </w:tcPr>
          <w:p w:rsidR="005B0A9C" w:rsidRPr="00B60407" w:rsidRDefault="005B0A9C" w:rsidP="00D4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A9C" w:rsidRPr="00B60407" w:rsidRDefault="005B0A9C" w:rsidP="00D459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0A9C" w:rsidRPr="00B60407" w:rsidRDefault="005B0A9C" w:rsidP="00D459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8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260"/>
        <w:gridCol w:w="1984"/>
      </w:tblGrid>
      <w:tr w:rsidR="00CD2604" w:rsidRPr="00B60407" w:rsidTr="0037305F"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:rsidR="00CD2604" w:rsidRPr="00B60407" w:rsidRDefault="00CD2604" w:rsidP="00D45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установки, свойства перекачиваемой жидкости</w:t>
            </w: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установки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Температура, °С</w:t>
            </w:r>
          </w:p>
        </w:tc>
        <w:tc>
          <w:tcPr>
            <w:tcW w:w="1984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Тип жидкости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Плотность, кг/м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Примеси,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</w:t>
            </w:r>
          </w:p>
        </w:tc>
        <w:tc>
          <w:tcPr>
            <w:tcW w:w="1984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Макс. размер частиц, мм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Требуемый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NPSH,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984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4591C" w:rsidRPr="00B60407" w:rsidRDefault="00D4591C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8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118"/>
        <w:gridCol w:w="2126"/>
      </w:tblGrid>
      <w:tr w:rsidR="00B60407" w:rsidRPr="00B60407" w:rsidTr="002F78B2"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:rsidR="00B60407" w:rsidRPr="00B60407" w:rsidRDefault="00B60407" w:rsidP="00907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/>
                <w:sz w:val="20"/>
                <w:szCs w:val="20"/>
              </w:rPr>
              <w:t>Рабочие параметры насоса</w:t>
            </w: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Расход, м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/ч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</w:t>
            </w:r>
          </w:p>
        </w:tc>
        <w:tc>
          <w:tcPr>
            <w:tcW w:w="2126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Напор, м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Требуемый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NPSH,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2126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Примеси,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Имеющийся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NPSH,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2126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Макс. размер частиц, мм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Давление на входе, МПа</w:t>
            </w:r>
          </w:p>
        </w:tc>
        <w:tc>
          <w:tcPr>
            <w:tcW w:w="2126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pStyle w:val="a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60407">
              <w:rPr>
                <w:bCs/>
                <w:sz w:val="20"/>
                <w:szCs w:val="20"/>
              </w:rPr>
              <w:t xml:space="preserve">Температура, °С 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D2604" w:rsidRPr="00B60407" w:rsidRDefault="00CD2604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Макс</w:t>
            </w:r>
            <w:r w:rsidR="00B60407"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</w:t>
            </w:r>
            <w:r w:rsidR="00B60407"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очее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давление, МПа</w:t>
            </w:r>
          </w:p>
        </w:tc>
        <w:tc>
          <w:tcPr>
            <w:tcW w:w="2126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604" w:rsidRPr="00B60407" w:rsidTr="00B60407">
        <w:tc>
          <w:tcPr>
            <w:tcW w:w="3403" w:type="dxa"/>
            <w:vAlign w:val="center"/>
          </w:tcPr>
          <w:p w:rsidR="00CD2604" w:rsidRPr="00B60407" w:rsidRDefault="00CD2604" w:rsidP="00CD2604">
            <w:pPr>
              <w:pStyle w:val="ab"/>
              <w:spacing w:before="0" w:beforeAutospacing="0" w:after="0" w:afterAutospacing="0"/>
              <w:rPr>
                <w:bCs/>
                <w:sz w:val="20"/>
                <w:szCs w:val="20"/>
                <w:lang w:val="ru-RU"/>
              </w:rPr>
            </w:pPr>
            <w:r w:rsidRPr="00B60407">
              <w:rPr>
                <w:bCs/>
                <w:sz w:val="20"/>
                <w:szCs w:val="20"/>
                <w:lang w:val="ru-RU"/>
              </w:rPr>
              <w:t>Плотность, кг/м</w:t>
            </w:r>
            <w:r w:rsidRPr="00B60407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D2604" w:rsidRPr="00B60407" w:rsidRDefault="00CD2604" w:rsidP="00907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604" w:rsidRPr="00B60407" w:rsidRDefault="00CD2604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4591C" w:rsidRPr="00B60407" w:rsidRDefault="00D4591C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8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118"/>
        <w:gridCol w:w="2126"/>
      </w:tblGrid>
      <w:tr w:rsidR="00B60407" w:rsidRPr="00B60407" w:rsidTr="00943920"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:rsidR="00B60407" w:rsidRPr="00B60407" w:rsidRDefault="00B60407" w:rsidP="00907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 насоса</w:t>
            </w: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Положение насоса</w:t>
            </w:r>
            <w:r w:rsidR="00310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(горизонтально/вертикально)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уплотнения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корпуса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входного фланца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рабочего колеса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напорного фланца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Вариант уплотнения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4591C" w:rsidRPr="00B60407" w:rsidRDefault="00D4591C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8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118"/>
        <w:gridCol w:w="2126"/>
      </w:tblGrid>
      <w:tr w:rsidR="00B60407" w:rsidRPr="00B60407" w:rsidTr="00B60407"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:rsidR="00B60407" w:rsidRPr="00B60407" w:rsidRDefault="00B60407" w:rsidP="00907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/>
                <w:sz w:val="20"/>
                <w:szCs w:val="20"/>
              </w:rPr>
              <w:t>Данные электродвигателя</w:t>
            </w: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Тип двигателя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Питание двигателя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Номинальная мощность, кВт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сети, Гц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CD260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Скорость (количество полюсов)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Температура </w:t>
            </w:r>
            <w:proofErr w:type="spellStart"/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окруж</w:t>
            </w:r>
            <w:proofErr w:type="spellEnd"/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. среды, °С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CD2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Номин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частота вращения, </w:t>
            </w:r>
            <w:proofErr w:type="gramStart"/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об./</w:t>
            </w:r>
            <w:proofErr w:type="gramEnd"/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Влажность </w:t>
            </w:r>
            <w:proofErr w:type="spellStart"/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среды, </w:t>
            </w:r>
            <w:r w:rsidRPr="00B604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07" w:rsidRPr="00B60407" w:rsidTr="00B60407">
        <w:tc>
          <w:tcPr>
            <w:tcW w:w="3403" w:type="dxa"/>
            <w:vAlign w:val="center"/>
          </w:tcPr>
          <w:p w:rsidR="00B60407" w:rsidRPr="00B60407" w:rsidRDefault="00B60407" w:rsidP="00CD2604">
            <w:pPr>
              <w:pStyle w:val="a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60407">
              <w:rPr>
                <w:bCs/>
                <w:sz w:val="20"/>
                <w:szCs w:val="20"/>
                <w:lang w:val="ru-RU"/>
              </w:rPr>
              <w:t>Класс защиты</w:t>
            </w:r>
            <w:r w:rsidRPr="00B604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407" w:rsidRPr="00B60407" w:rsidRDefault="00B60407" w:rsidP="00B60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Механизм соединения</w:t>
            </w:r>
          </w:p>
        </w:tc>
        <w:tc>
          <w:tcPr>
            <w:tcW w:w="2126" w:type="dxa"/>
          </w:tcPr>
          <w:p w:rsidR="00B60407" w:rsidRPr="00B60407" w:rsidRDefault="00B60407" w:rsidP="00310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4591C" w:rsidRPr="00B60407" w:rsidRDefault="00D4591C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8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20"/>
      </w:tblGrid>
      <w:tr w:rsidR="00B60407" w:rsidRPr="00B60407" w:rsidTr="009075E0">
        <w:tc>
          <w:tcPr>
            <w:tcW w:w="10320" w:type="dxa"/>
            <w:shd w:val="clear" w:color="auto" w:fill="B8CCE4" w:themeFill="accent1" w:themeFillTint="66"/>
            <w:vAlign w:val="center"/>
          </w:tcPr>
          <w:p w:rsidR="00B60407" w:rsidRPr="00B60407" w:rsidRDefault="00B60407" w:rsidP="00907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07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B60407" w:rsidRPr="00B60407" w:rsidTr="009075E0">
        <w:tc>
          <w:tcPr>
            <w:tcW w:w="10320" w:type="dxa"/>
            <w:vAlign w:val="center"/>
          </w:tcPr>
          <w:p w:rsidR="00B60407" w:rsidRP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P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P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P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P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0407" w:rsidRPr="00B60407" w:rsidRDefault="00B60407" w:rsidP="009075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60407" w:rsidRPr="00B60407" w:rsidRDefault="00B60407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E73F7" w:rsidRPr="00B60407" w:rsidRDefault="00BE73F7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D2604" w:rsidRPr="00B60407" w:rsidRDefault="00CD2604" w:rsidP="00D45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646E8" w:rsidRPr="00B60407" w:rsidRDefault="005B0A9C" w:rsidP="00CD2604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B60407">
        <w:rPr>
          <w:rFonts w:ascii="Times New Roman" w:hAnsi="Times New Roman" w:cs="Times New Roman"/>
          <w:b/>
          <w:sz w:val="20"/>
          <w:szCs w:val="20"/>
        </w:rPr>
        <w:t xml:space="preserve">Подпись </w:t>
      </w:r>
      <w:proofErr w:type="gramStart"/>
      <w:r w:rsidR="00310C57">
        <w:rPr>
          <w:rFonts w:ascii="Times New Roman" w:hAnsi="Times New Roman" w:cs="Times New Roman"/>
          <w:b/>
          <w:sz w:val="20"/>
          <w:szCs w:val="20"/>
        </w:rPr>
        <w:t>специалиста</w:t>
      </w:r>
      <w:r w:rsidR="00310C57" w:rsidRPr="00B60407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B6040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B604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CD2604" w:rsidRPr="00B60407">
        <w:rPr>
          <w:rFonts w:ascii="Times New Roman" w:hAnsi="Times New Roman" w:cs="Times New Roman"/>
          <w:b/>
          <w:sz w:val="20"/>
          <w:szCs w:val="20"/>
        </w:rPr>
        <w:tab/>
      </w:r>
      <w:r w:rsidR="00CD2604" w:rsidRPr="00B60407">
        <w:rPr>
          <w:rFonts w:ascii="Times New Roman" w:hAnsi="Times New Roman" w:cs="Times New Roman"/>
          <w:b/>
          <w:sz w:val="20"/>
          <w:szCs w:val="20"/>
        </w:rPr>
        <w:tab/>
      </w:r>
      <w:r w:rsidR="00CD2604" w:rsidRPr="00B60407">
        <w:rPr>
          <w:rFonts w:ascii="Times New Roman" w:hAnsi="Times New Roman" w:cs="Times New Roman"/>
          <w:b/>
          <w:sz w:val="20"/>
          <w:szCs w:val="20"/>
        </w:rPr>
        <w:tab/>
      </w:r>
      <w:r w:rsidRPr="00B60407">
        <w:rPr>
          <w:rFonts w:ascii="Times New Roman" w:hAnsi="Times New Roman" w:cs="Times New Roman"/>
          <w:b/>
          <w:sz w:val="20"/>
          <w:szCs w:val="20"/>
        </w:rPr>
        <w:t>Дата заполнения:</w:t>
      </w:r>
    </w:p>
    <w:sectPr w:rsidR="00C646E8" w:rsidRPr="00B60407" w:rsidSect="00942490">
      <w:footerReference w:type="default" r:id="rId7"/>
      <w:pgSz w:w="11906" w:h="16838"/>
      <w:pgMar w:top="426" w:right="850" w:bottom="709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603" w:rsidRDefault="003C3603" w:rsidP="00CF3DA1">
      <w:pPr>
        <w:spacing w:after="0" w:line="240" w:lineRule="auto"/>
      </w:pPr>
      <w:r>
        <w:separator/>
      </w:r>
    </w:p>
  </w:endnote>
  <w:endnote w:type="continuationSeparator" w:id="0">
    <w:p w:rsidR="003C3603" w:rsidRDefault="003C3603" w:rsidP="00CF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416" w:rsidRDefault="00E06416" w:rsidP="009233AF">
    <w:pPr>
      <w:pStyle w:val="a5"/>
      <w:tabs>
        <w:tab w:val="clear" w:pos="9355"/>
        <w:tab w:val="right" w:pos="10206"/>
      </w:tabs>
      <w:ind w:left="-1758"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603" w:rsidRDefault="003C3603" w:rsidP="00CF3DA1">
      <w:pPr>
        <w:spacing w:after="0" w:line="240" w:lineRule="auto"/>
      </w:pPr>
      <w:r>
        <w:separator/>
      </w:r>
    </w:p>
  </w:footnote>
  <w:footnote w:type="continuationSeparator" w:id="0">
    <w:p w:rsidR="003C3603" w:rsidRDefault="003C3603" w:rsidP="00CF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340D"/>
    <w:multiLevelType w:val="hybridMultilevel"/>
    <w:tmpl w:val="2790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8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A1"/>
    <w:rsid w:val="00025445"/>
    <w:rsid w:val="00026F71"/>
    <w:rsid w:val="000A64D9"/>
    <w:rsid w:val="0015128E"/>
    <w:rsid w:val="0016147F"/>
    <w:rsid w:val="00172C17"/>
    <w:rsid w:val="001B03A3"/>
    <w:rsid w:val="001E47F3"/>
    <w:rsid w:val="001E7AFA"/>
    <w:rsid w:val="002058C8"/>
    <w:rsid w:val="0024133A"/>
    <w:rsid w:val="00272FCF"/>
    <w:rsid w:val="00273F46"/>
    <w:rsid w:val="00305FF3"/>
    <w:rsid w:val="00310C57"/>
    <w:rsid w:val="00313FA5"/>
    <w:rsid w:val="003415F5"/>
    <w:rsid w:val="0036159E"/>
    <w:rsid w:val="003812B7"/>
    <w:rsid w:val="003A3D24"/>
    <w:rsid w:val="003B7B80"/>
    <w:rsid w:val="003C3603"/>
    <w:rsid w:val="003E1BF4"/>
    <w:rsid w:val="004044A7"/>
    <w:rsid w:val="00423E7A"/>
    <w:rsid w:val="00427280"/>
    <w:rsid w:val="00430C4F"/>
    <w:rsid w:val="00431AEE"/>
    <w:rsid w:val="0044625F"/>
    <w:rsid w:val="0045727B"/>
    <w:rsid w:val="0046017B"/>
    <w:rsid w:val="00460478"/>
    <w:rsid w:val="00482BB8"/>
    <w:rsid w:val="004F7304"/>
    <w:rsid w:val="00576F2B"/>
    <w:rsid w:val="005A3D3C"/>
    <w:rsid w:val="005A54BE"/>
    <w:rsid w:val="005B0A9C"/>
    <w:rsid w:val="005B6C00"/>
    <w:rsid w:val="005C08B8"/>
    <w:rsid w:val="005E4600"/>
    <w:rsid w:val="005F4445"/>
    <w:rsid w:val="00615DFA"/>
    <w:rsid w:val="00621B47"/>
    <w:rsid w:val="00640349"/>
    <w:rsid w:val="00653ED1"/>
    <w:rsid w:val="00675323"/>
    <w:rsid w:val="006843A7"/>
    <w:rsid w:val="006B4393"/>
    <w:rsid w:val="00710D0E"/>
    <w:rsid w:val="00730ECE"/>
    <w:rsid w:val="00740F51"/>
    <w:rsid w:val="00793F23"/>
    <w:rsid w:val="007C3417"/>
    <w:rsid w:val="00817214"/>
    <w:rsid w:val="00873E9E"/>
    <w:rsid w:val="008B7494"/>
    <w:rsid w:val="008E49F6"/>
    <w:rsid w:val="009233AF"/>
    <w:rsid w:val="00942490"/>
    <w:rsid w:val="009A3CAF"/>
    <w:rsid w:val="009E3162"/>
    <w:rsid w:val="00A347E3"/>
    <w:rsid w:val="00A53878"/>
    <w:rsid w:val="00A541F5"/>
    <w:rsid w:val="00AA6CD2"/>
    <w:rsid w:val="00AC237A"/>
    <w:rsid w:val="00B17B0F"/>
    <w:rsid w:val="00B41D3D"/>
    <w:rsid w:val="00B60407"/>
    <w:rsid w:val="00B75BA0"/>
    <w:rsid w:val="00BE73F7"/>
    <w:rsid w:val="00C01E12"/>
    <w:rsid w:val="00C10C75"/>
    <w:rsid w:val="00C16ED2"/>
    <w:rsid w:val="00C646E8"/>
    <w:rsid w:val="00C768FF"/>
    <w:rsid w:val="00C87C90"/>
    <w:rsid w:val="00C926D7"/>
    <w:rsid w:val="00CA1843"/>
    <w:rsid w:val="00CD2604"/>
    <w:rsid w:val="00CF3DA1"/>
    <w:rsid w:val="00D02965"/>
    <w:rsid w:val="00D03F66"/>
    <w:rsid w:val="00D37F88"/>
    <w:rsid w:val="00D4591C"/>
    <w:rsid w:val="00D614CE"/>
    <w:rsid w:val="00D80AA9"/>
    <w:rsid w:val="00DC75C9"/>
    <w:rsid w:val="00DD6E54"/>
    <w:rsid w:val="00E06416"/>
    <w:rsid w:val="00E40A68"/>
    <w:rsid w:val="00E95829"/>
    <w:rsid w:val="00E96583"/>
    <w:rsid w:val="00EB3DD1"/>
    <w:rsid w:val="00F01A2E"/>
    <w:rsid w:val="00F10C3E"/>
    <w:rsid w:val="00F24900"/>
    <w:rsid w:val="00F408A1"/>
    <w:rsid w:val="00F4159F"/>
    <w:rsid w:val="00FA755E"/>
    <w:rsid w:val="00FD33B3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9540E"/>
  <w15:docId w15:val="{848E8264-64A7-4F7F-AB45-F8208D57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DA1"/>
  </w:style>
  <w:style w:type="paragraph" w:styleId="a5">
    <w:name w:val="footer"/>
    <w:basedOn w:val="a"/>
    <w:link w:val="a6"/>
    <w:uiPriority w:val="99"/>
    <w:unhideWhenUsed/>
    <w:rsid w:val="00CF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DA1"/>
  </w:style>
  <w:style w:type="paragraph" w:styleId="a7">
    <w:name w:val="Balloon Text"/>
    <w:basedOn w:val="a"/>
    <w:link w:val="a8"/>
    <w:uiPriority w:val="99"/>
    <w:semiHidden/>
    <w:unhideWhenUsed/>
    <w:rsid w:val="00CF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A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74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4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75323"/>
    <w:pPr>
      <w:spacing w:after="0" w:line="240" w:lineRule="auto"/>
    </w:pPr>
  </w:style>
  <w:style w:type="table" w:customStyle="1" w:styleId="2">
    <w:name w:val="Сетка таблицы2"/>
    <w:basedOn w:val="a1"/>
    <w:next w:val="a9"/>
    <w:uiPriority w:val="59"/>
    <w:rsid w:val="00B7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C9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31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57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36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4F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5B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D4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Трубин</dc:creator>
  <cp:keywords/>
  <dc:description/>
  <cp:lastModifiedBy>Microsoft Office User</cp:lastModifiedBy>
  <cp:revision>13</cp:revision>
  <cp:lastPrinted>2023-11-21T09:17:00Z</cp:lastPrinted>
  <dcterms:created xsi:type="dcterms:W3CDTF">2020-05-20T18:33:00Z</dcterms:created>
  <dcterms:modified xsi:type="dcterms:W3CDTF">2023-11-24T13:52:00Z</dcterms:modified>
</cp:coreProperties>
</file>